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color w:val="000000"/>
          <w:sz w:val="56"/>
          <w:szCs w:val="56"/>
          <w:shd w:val="clear" w:color="auto" w:fill="FFFFFF"/>
        </w:rPr>
      </w:pPr>
    </w:p>
    <w:p>
      <w:pPr>
        <w:jc w:val="center"/>
        <w:rPr>
          <w:rFonts w:hint="eastAsia" w:ascii="黑体" w:eastAsia="黑体"/>
          <w:b/>
          <w:color w:val="000000"/>
          <w:sz w:val="56"/>
          <w:szCs w:val="56"/>
          <w:shd w:val="clear" w:color="auto" w:fill="FFFFFF"/>
        </w:rPr>
      </w:pPr>
      <w:r>
        <w:rPr>
          <w:rFonts w:hint="eastAsia" w:ascii="黑体" w:eastAsia="黑体"/>
          <w:b/>
          <w:color w:val="000000"/>
          <w:sz w:val="56"/>
          <w:szCs w:val="56"/>
          <w:shd w:val="clear" w:color="auto" w:fill="FFFFFF"/>
        </w:rPr>
        <w:t>石 河 子 大 学</w:t>
      </w:r>
    </w:p>
    <w:p>
      <w:pPr>
        <w:ind w:left="-178" w:leftChars="-85" w:right="-153" w:rightChars="-73"/>
        <w:jc w:val="center"/>
        <w:rPr>
          <w:rFonts w:hint="eastAsia" w:ascii="黑体" w:eastAsia="黑体"/>
          <w:b/>
          <w:color w:val="000000"/>
          <w:sz w:val="56"/>
          <w:szCs w:val="56"/>
          <w:shd w:val="clear" w:color="auto" w:fill="FFFFFF"/>
          <w:lang w:eastAsia="zh-CN"/>
        </w:rPr>
      </w:pPr>
      <w:r>
        <w:rPr>
          <w:rFonts w:hint="eastAsia" w:ascii="黑体" w:eastAsia="黑体"/>
          <w:b/>
          <w:color w:val="000000"/>
          <w:sz w:val="56"/>
          <w:szCs w:val="56"/>
          <w:shd w:val="clear" w:color="auto" w:fill="FFFFFF"/>
          <w:lang w:eastAsia="zh-CN"/>
        </w:rPr>
        <w:t>医学院</w:t>
      </w:r>
      <w:r>
        <w:rPr>
          <w:rFonts w:hint="eastAsia" w:ascii="黑体" w:eastAsia="黑体"/>
          <w:b/>
          <w:color w:val="000000"/>
          <w:sz w:val="56"/>
          <w:szCs w:val="56"/>
          <w:shd w:val="clear" w:color="auto" w:fill="FFFFFF"/>
        </w:rPr>
        <w:t>专业学位研究生</w:t>
      </w:r>
      <w:r>
        <w:rPr>
          <w:rFonts w:hint="eastAsia" w:ascii="黑体" w:eastAsia="黑体"/>
          <w:b/>
          <w:color w:val="000000"/>
          <w:sz w:val="56"/>
          <w:szCs w:val="56"/>
          <w:shd w:val="clear" w:color="auto" w:fill="FFFFFF"/>
          <w:lang w:eastAsia="zh-CN"/>
        </w:rPr>
        <w:t>案例大赛</w:t>
      </w:r>
    </w:p>
    <w:p>
      <w:pPr>
        <w:ind w:left="-178" w:leftChars="-85" w:right="-153" w:rightChars="-73"/>
        <w:jc w:val="center"/>
        <w:rPr>
          <w:rFonts w:hint="eastAsia" w:ascii="黑体" w:eastAsia="黑体"/>
          <w:b/>
          <w:color w:val="000000"/>
          <w:sz w:val="52"/>
          <w:szCs w:val="52"/>
          <w:shd w:val="clear" w:color="auto" w:fill="FFFFFF"/>
        </w:rPr>
      </w:pPr>
      <w:r>
        <w:rPr>
          <w:rFonts w:hint="eastAsia" w:ascii="黑体" w:eastAsia="黑体"/>
          <w:b/>
          <w:color w:val="000000"/>
          <w:sz w:val="56"/>
          <w:szCs w:val="56"/>
          <w:shd w:val="clear" w:color="auto" w:fill="FFFFFF"/>
          <w:lang w:eastAsia="zh-CN"/>
        </w:rPr>
        <w:t>申报书</w:t>
      </w:r>
    </w:p>
    <w:p>
      <w:pPr>
        <w:jc w:val="center"/>
        <w:rPr>
          <w:rFonts w:hint="eastAsia" w:ascii="黑体" w:eastAsia="黑体"/>
          <w:b/>
          <w:color w:val="000000"/>
          <w:sz w:val="52"/>
          <w:szCs w:val="52"/>
          <w:shd w:val="clear" w:color="auto" w:fill="FFFFFF"/>
        </w:rPr>
      </w:pPr>
    </w:p>
    <w:p>
      <w:pPr>
        <w:jc w:val="center"/>
        <w:rPr>
          <w:rFonts w:hint="eastAsia" w:ascii="黑体" w:eastAsia="黑体"/>
          <w:b/>
          <w:color w:val="000000"/>
          <w:sz w:val="52"/>
          <w:szCs w:val="52"/>
          <w:shd w:val="clear" w:color="auto" w:fill="FFFFFF"/>
        </w:rPr>
      </w:pPr>
    </w:p>
    <w:tbl>
      <w:tblPr>
        <w:tblStyle w:val="7"/>
        <w:tblW w:w="6993" w:type="dxa"/>
        <w:jc w:val="center"/>
        <w:tblInd w:w="17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36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361" w:type="dxa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  <w:lang w:eastAsia="zh-CN"/>
              </w:rPr>
              <w:t>案例</w:t>
            </w:r>
            <w:r>
              <w:rPr>
                <w:rFonts w:hint="eastAsia" w:ascii="仿宋_GB2312" w:eastAsia="仿宋_GB2312"/>
                <w:b/>
                <w:sz w:val="32"/>
              </w:rPr>
              <w:t>名称</w:t>
            </w:r>
          </w:p>
        </w:tc>
        <w:tc>
          <w:tcPr>
            <w:tcW w:w="3632" w:type="dxa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32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361" w:type="dxa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lang w:eastAsia="zh-CN"/>
              </w:rPr>
              <w:t>指导教师</w:t>
            </w:r>
          </w:p>
        </w:tc>
        <w:tc>
          <w:tcPr>
            <w:tcW w:w="3632" w:type="dxa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32"/>
                <w:u w:val="single"/>
              </w:rPr>
              <w:t xml:space="preserve">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361" w:type="dxa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/>
                <w:sz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w w:val="108"/>
                <w:sz w:val="32"/>
                <w:lang w:eastAsia="zh-CN"/>
              </w:rPr>
              <w:t>案例所属学科</w:t>
            </w:r>
            <w:r>
              <w:rPr>
                <w:rFonts w:hint="eastAsia" w:ascii="仿宋_GB2312" w:eastAsia="仿宋_GB2312"/>
                <w:b/>
                <w:w w:val="108"/>
                <w:sz w:val="32"/>
              </w:rPr>
              <w:t>（领域）</w:t>
            </w:r>
          </w:p>
        </w:tc>
        <w:tc>
          <w:tcPr>
            <w:tcW w:w="3632" w:type="dxa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/>
                <w:b/>
                <w:sz w:val="32"/>
                <w:u w:val="single"/>
              </w:rPr>
              <w:t xml:space="preserve">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361" w:type="dxa"/>
            <w:vMerge w:val="restart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/>
                <w:sz w:val="32"/>
              </w:rPr>
            </w:pPr>
            <w:r>
              <w:rPr>
                <w:rFonts w:hint="eastAsia" w:ascii="仿宋_GB2312" w:eastAsia="仿宋_GB2312"/>
                <w:b/>
                <w:sz w:val="32"/>
                <w:lang w:eastAsia="zh-CN"/>
              </w:rPr>
              <w:t>案例小组成员</w:t>
            </w:r>
          </w:p>
        </w:tc>
        <w:tc>
          <w:tcPr>
            <w:tcW w:w="3632" w:type="dxa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/>
                <w:b/>
                <w:sz w:val="32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32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361" w:type="dxa"/>
            <w:vMerge w:val="continue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/>
                <w:sz w:val="32"/>
              </w:rPr>
            </w:pPr>
          </w:p>
        </w:tc>
        <w:tc>
          <w:tcPr>
            <w:tcW w:w="3632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b/>
                <w:sz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3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361" w:type="dxa"/>
            <w:vAlign w:val="center"/>
          </w:tcPr>
          <w:p>
            <w:pPr>
              <w:spacing w:line="480" w:lineRule="exact"/>
              <w:jc w:val="distribute"/>
              <w:rPr>
                <w:rFonts w:hint="eastAsia" w:ascii="仿宋_GB2312" w:eastAsia="仿宋_GB2312"/>
                <w:b/>
                <w:w w:val="108"/>
                <w:sz w:val="32"/>
              </w:rPr>
            </w:pPr>
            <w:r>
              <w:rPr>
                <w:rFonts w:hint="eastAsia" w:ascii="仿宋_GB2312" w:eastAsia="仿宋_GB2312"/>
                <w:b/>
                <w:w w:val="108"/>
                <w:sz w:val="32"/>
              </w:rPr>
              <w:t>填表日期</w:t>
            </w:r>
          </w:p>
        </w:tc>
        <w:tc>
          <w:tcPr>
            <w:tcW w:w="3632" w:type="dxa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 w:val="32"/>
                <w:u w:val="single"/>
              </w:rPr>
              <w:t xml:space="preserve">              </w:t>
            </w:r>
          </w:p>
        </w:tc>
      </w:tr>
    </w:tbl>
    <w:p>
      <w:pPr>
        <w:jc w:val="center"/>
        <w:rPr>
          <w:rFonts w:hint="eastAsia" w:ascii="黑体" w:eastAsia="黑体"/>
          <w:b/>
          <w:color w:val="000000"/>
          <w:sz w:val="52"/>
          <w:szCs w:val="52"/>
          <w:shd w:val="clear" w:color="auto" w:fill="FFFFFF"/>
        </w:rPr>
      </w:pPr>
    </w:p>
    <w:p>
      <w:pPr>
        <w:jc w:val="both"/>
        <w:rPr>
          <w:rFonts w:hint="eastAsia" w:ascii="黑体" w:eastAsia="黑体"/>
          <w:b/>
          <w:color w:val="000000"/>
          <w:sz w:val="52"/>
          <w:szCs w:val="52"/>
          <w:shd w:val="clear" w:color="auto" w:fill="FFFFFF"/>
        </w:rPr>
      </w:pPr>
    </w:p>
    <w:p>
      <w:pPr>
        <w:jc w:val="center"/>
        <w:rPr>
          <w:rFonts w:hint="eastAsia" w:ascii="黑体" w:eastAsia="黑体"/>
          <w:b/>
          <w:color w:val="000000"/>
          <w:sz w:val="52"/>
          <w:szCs w:val="52"/>
          <w:shd w:val="clear" w:color="auto" w:fill="FFFFFF"/>
        </w:rPr>
      </w:pPr>
    </w:p>
    <w:p>
      <w:pPr>
        <w:pStyle w:val="3"/>
        <w:ind w:left="99" w:leftChars="47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/>
          <w:b w:val="0"/>
          <w:bCs w:val="0"/>
          <w:sz w:val="28"/>
          <w:szCs w:val="22"/>
          <w:lang w:eastAsia="zh-CN"/>
        </w:rPr>
        <w:t>医学院研究生教育管理办公室制表</w:t>
      </w:r>
    </w:p>
    <w:p>
      <w:pPr>
        <w:spacing w:line="453" w:lineRule="atLeast"/>
        <w:jc w:val="center"/>
        <w:rPr>
          <w:rFonts w:ascii="宋体"/>
          <w:sz w:val="44"/>
        </w:rPr>
      </w:pPr>
      <w:r>
        <w:rPr>
          <w:rFonts w:ascii="宋体"/>
          <w:sz w:val="44"/>
        </w:rPr>
        <w:t>说      明</w:t>
      </w:r>
    </w:p>
    <w:p>
      <w:pPr>
        <w:spacing w:line="453" w:lineRule="atLeast"/>
        <w:jc w:val="both"/>
        <w:rPr>
          <w:rFonts w:ascii="宋体"/>
          <w:sz w:val="44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600" w:firstLineChars="200"/>
      </w:pPr>
      <w:r>
        <w:rPr>
          <w:rFonts w:ascii="仿宋_GB2312" w:eastAsia="仿宋_GB2312"/>
          <w:sz w:val="30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.</w:t>
      </w:r>
      <w:r>
        <w:rPr>
          <w:rFonts w:ascii="仿宋_GB2312" w:eastAsia="仿宋_GB2312"/>
          <w:sz w:val="30"/>
        </w:rPr>
        <w:t>申报者应在认真阅读此说明各项内容后按要求详细填写。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000000"/>
        </w:rPr>
      </w:pPr>
      <w:r>
        <w:rPr>
          <w:rFonts w:ascii="仿宋_GB2312" w:eastAsia="仿宋_GB2312"/>
          <w:sz w:val="30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sz w:val="30"/>
        </w:rPr>
        <w:t>申报书</w:t>
      </w:r>
      <w:r>
        <w:rPr>
          <w:rFonts w:ascii="仿宋_GB2312" w:eastAsia="仿宋_GB2312"/>
          <w:sz w:val="30"/>
        </w:rPr>
        <w:t>填写时一律用</w:t>
      </w:r>
      <w:r>
        <w:rPr>
          <w:rFonts w:hint="eastAsia" w:ascii="仿宋_GB2312" w:eastAsia="仿宋_GB2312"/>
          <w:sz w:val="30"/>
        </w:rPr>
        <w:t>电脑录入，纸质用</w:t>
      </w:r>
      <w:r>
        <w:rPr>
          <w:rFonts w:hint="eastAsia" w:ascii="仿宋_GB2312" w:eastAsia="仿宋_GB2312"/>
          <w:sz w:val="30"/>
          <w:lang w:eastAsia="zh-CN"/>
        </w:rPr>
        <w:t>骑马装订</w:t>
      </w:r>
      <w:r>
        <w:rPr>
          <w:rFonts w:ascii="仿宋_GB2312" w:eastAsia="仿宋_GB2312"/>
          <w:sz w:val="30"/>
        </w:rPr>
        <w:t>。</w:t>
      </w:r>
    </w:p>
    <w:p>
      <w:pPr>
        <w:spacing w:line="360" w:lineRule="auto"/>
        <w:ind w:firstLine="646"/>
        <w:rPr>
          <w:rFonts w:hint="eastAsia" w:ascii="仿宋_GB2312" w:eastAsia="仿宋_GB2312"/>
          <w:sz w:val="30"/>
          <w:lang w:eastAsia="zh-CN"/>
        </w:rPr>
      </w:pPr>
      <w:r>
        <w:rPr>
          <w:rFonts w:hint="eastAsia" w:ascii="仿宋_GB2312" w:eastAsia="仿宋_GB2312"/>
          <w:sz w:val="30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sz w:val="30"/>
          <w:lang w:eastAsia="zh-CN"/>
        </w:rPr>
        <w:t>案例库</w:t>
      </w:r>
      <w:r>
        <w:rPr>
          <w:rFonts w:ascii="仿宋_GB2312" w:eastAsia="仿宋_GB2312"/>
          <w:sz w:val="30"/>
        </w:rPr>
        <w:t>所附的有关材料必须是中文（若是外文，请附中文本），请以</w:t>
      </w:r>
      <w:r>
        <w:rPr>
          <w:rFonts w:hint="eastAsia" w:ascii="仿宋_GB2312" w:eastAsia="仿宋_GB2312"/>
          <w:sz w:val="30"/>
          <w:lang w:eastAsia="zh-CN"/>
        </w:rPr>
        <w:t>五</w:t>
      </w:r>
      <w:r>
        <w:rPr>
          <w:rFonts w:ascii="仿宋_GB2312" w:eastAsia="仿宋_GB2312"/>
          <w:sz w:val="30"/>
        </w:rPr>
        <w:t>号</w:t>
      </w:r>
      <w:r>
        <w:rPr>
          <w:rFonts w:hint="eastAsia" w:ascii="仿宋_GB2312" w:eastAsia="仿宋_GB2312"/>
          <w:sz w:val="30"/>
          <w:lang w:eastAsia="zh-CN"/>
        </w:rPr>
        <w:t>宋体填写</w:t>
      </w:r>
      <w:r>
        <w:rPr>
          <w:rFonts w:ascii="仿宋_GB2312" w:eastAsia="仿宋_GB2312"/>
          <w:sz w:val="30"/>
        </w:rPr>
        <w:t>，</w:t>
      </w:r>
      <w:r>
        <w:rPr>
          <w:rFonts w:hint="eastAsia" w:ascii="仿宋_GB2312" w:eastAsia="仿宋_GB2312"/>
          <w:sz w:val="30"/>
          <w:lang w:eastAsia="zh-CN"/>
        </w:rPr>
        <w:t>申报书</w:t>
      </w:r>
      <w:r>
        <w:rPr>
          <w:rFonts w:ascii="仿宋_GB2312" w:eastAsia="仿宋_GB2312"/>
          <w:sz w:val="30"/>
        </w:rPr>
        <w:t>字数在</w:t>
      </w:r>
      <w:r>
        <w:rPr>
          <w:rFonts w:hint="eastAsia" w:ascii="仿宋_GB2312" w:eastAsia="仿宋_GB2312"/>
          <w:sz w:val="30"/>
        </w:rPr>
        <w:t>最多不超过两万字</w:t>
      </w:r>
      <w:r>
        <w:rPr>
          <w:rFonts w:hint="eastAsia" w:ascii="仿宋_GB2312" w:eastAsia="仿宋_GB2312"/>
          <w:sz w:val="30"/>
          <w:lang w:eastAsia="zh-CN"/>
        </w:rPr>
        <w:t>。</w:t>
      </w:r>
    </w:p>
    <w:p>
      <w:pPr>
        <w:spacing w:line="360" w:lineRule="auto"/>
        <w:ind w:firstLine="646"/>
        <w:rPr>
          <w:rFonts w:hint="eastAsia" w:ascii="仿宋_GB2312" w:eastAsia="仿宋_GB2312"/>
          <w:sz w:val="30"/>
          <w:lang w:eastAsia="zh-CN"/>
        </w:rPr>
      </w:pPr>
      <w:r>
        <w:rPr>
          <w:rFonts w:hint="eastAsia" w:ascii="仿宋_GB2312" w:eastAsia="仿宋_GB2312"/>
          <w:sz w:val="30"/>
          <w:lang w:val="en-US" w:eastAsia="zh-CN"/>
        </w:rPr>
        <w:t>4.</w:t>
      </w:r>
      <w:r>
        <w:rPr>
          <w:rFonts w:ascii="仿宋_GB2312" w:eastAsia="仿宋_GB2312"/>
          <w:sz w:val="30"/>
        </w:rPr>
        <w:t>申报书</w:t>
      </w:r>
      <w:r>
        <w:rPr>
          <w:rFonts w:hint="eastAsia" w:ascii="仿宋_GB2312" w:eastAsia="仿宋_GB2312"/>
          <w:sz w:val="30"/>
          <w:lang w:eastAsia="zh-CN"/>
        </w:rPr>
        <w:t>中的</w:t>
      </w:r>
      <w:r>
        <w:rPr>
          <w:rFonts w:hint="eastAsia" w:ascii="仿宋_GB2312" w:eastAsia="仿宋_GB2312"/>
          <w:sz w:val="30"/>
        </w:rPr>
        <w:t>的</w:t>
      </w:r>
      <w:r>
        <w:rPr>
          <w:rFonts w:hint="eastAsia" w:ascii="仿宋_GB2312" w:eastAsia="仿宋_GB2312"/>
          <w:sz w:val="30"/>
          <w:lang w:eastAsia="zh-CN"/>
        </w:rPr>
        <w:t>体格检查以及辅助检查应打印出图片以及检查报告单并附申报书后，如有需要电子版图片以及报告单等以附件的形式打包一并提交。</w:t>
      </w:r>
    </w:p>
    <w:p>
      <w:pPr>
        <w:spacing w:line="360" w:lineRule="auto"/>
        <w:ind w:firstLine="646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sz w:val="30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</w:rPr>
        <w:t>.</w:t>
      </w:r>
      <w:r>
        <w:rPr>
          <w:rFonts w:hint="eastAsia" w:ascii="仿宋_GB2312" w:eastAsia="仿宋_GB2312"/>
          <w:sz w:val="30"/>
        </w:rPr>
        <w:t>参赛作品</w:t>
      </w:r>
      <w:r>
        <w:rPr>
          <w:rFonts w:hint="eastAsia" w:ascii="仿宋_GB2312" w:eastAsia="仿宋_GB2312"/>
          <w:sz w:val="30"/>
          <w:lang w:eastAsia="zh-CN"/>
        </w:rPr>
        <w:t>的指导教师需填写</w:t>
      </w:r>
      <w:r>
        <w:rPr>
          <w:rFonts w:hint="eastAsia" w:ascii="仿宋_GB2312" w:eastAsia="仿宋_GB2312"/>
          <w:sz w:val="30"/>
          <w:lang w:val="en-US" w:eastAsia="zh-CN"/>
        </w:rPr>
        <w:t>1-1</w:t>
      </w:r>
      <w:r>
        <w:rPr>
          <w:rFonts w:hint="eastAsia" w:ascii="仿宋_GB2312" w:eastAsia="仿宋_GB2312"/>
          <w:sz w:val="30"/>
        </w:rPr>
        <w:t>表</w:t>
      </w:r>
      <w:r>
        <w:rPr>
          <w:rFonts w:hint="eastAsia" w:ascii="仿宋_GB2312" w:eastAsia="仿宋_GB2312"/>
          <w:sz w:val="30"/>
          <w:lang w:eastAsia="zh-CN"/>
        </w:rPr>
        <w:t>；所有涉及病人基本情况应填写《患者知情同意书》填写</w:t>
      </w:r>
      <w:r>
        <w:rPr>
          <w:rFonts w:hint="eastAsia" w:ascii="仿宋_GB2312" w:eastAsia="仿宋_GB2312"/>
          <w:sz w:val="30"/>
          <w:lang w:val="en-US" w:eastAsia="zh-CN"/>
        </w:rPr>
        <w:t>1-2。</w:t>
      </w:r>
    </w:p>
    <w:p>
      <w:pPr>
        <w:spacing w:line="360" w:lineRule="auto"/>
        <w:ind w:firstLine="646"/>
        <w:rPr>
          <w:rFonts w:hint="eastAsia" w:ascii="仿宋_GB2312" w:eastAsia="仿宋_GB2312"/>
          <w:sz w:val="30"/>
          <w:highlight w:val="none"/>
          <w:lang w:eastAsia="zh-CN"/>
        </w:rPr>
      </w:pPr>
      <w:r>
        <w:rPr>
          <w:rFonts w:hint="eastAsia" w:ascii="仿宋_GB2312" w:eastAsia="仿宋_GB2312"/>
          <w:sz w:val="30"/>
          <w:highlight w:val="none"/>
          <w:lang w:val="en-US" w:eastAsia="zh-CN"/>
        </w:rPr>
        <w:t>6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.</w:t>
      </w:r>
      <w:r>
        <w:rPr>
          <w:rFonts w:hint="eastAsia" w:ascii="仿宋_GB2312" w:eastAsia="仿宋_GB2312"/>
          <w:sz w:val="30"/>
          <w:highlight w:val="none"/>
        </w:rPr>
        <w:t>石河子大学</w:t>
      </w:r>
      <w:r>
        <w:rPr>
          <w:rFonts w:hint="eastAsia" w:ascii="仿宋_GB2312" w:eastAsia="仿宋_GB2312"/>
          <w:sz w:val="30"/>
          <w:highlight w:val="none"/>
          <w:lang w:eastAsia="zh-CN"/>
        </w:rPr>
        <w:t>案例编写</w:t>
      </w:r>
      <w:r>
        <w:rPr>
          <w:rFonts w:hint="eastAsia" w:ascii="仿宋_GB2312" w:eastAsia="仿宋_GB2312"/>
          <w:sz w:val="30"/>
          <w:highlight w:val="none"/>
        </w:rPr>
        <w:t>作品征集报送有关要求：申报书及所附材料电子版及纸质版（</w:t>
      </w:r>
      <w:r>
        <w:rPr>
          <w:rFonts w:ascii="仿宋_GB2312" w:eastAsia="仿宋_GB2312"/>
          <w:sz w:val="30"/>
          <w:highlight w:val="none"/>
        </w:rPr>
        <w:t>一式</w:t>
      </w:r>
      <w:r>
        <w:rPr>
          <w:rFonts w:hint="eastAsia" w:ascii="仿宋_GB2312" w:eastAsia="仿宋_GB2312"/>
          <w:sz w:val="30"/>
          <w:highlight w:val="none"/>
          <w:lang w:eastAsia="zh-CN"/>
        </w:rPr>
        <w:t>五</w:t>
      </w:r>
      <w:r>
        <w:rPr>
          <w:rFonts w:hint="eastAsia" w:ascii="仿宋_GB2312" w:eastAsia="仿宋_GB2312"/>
          <w:sz w:val="30"/>
          <w:highlight w:val="none"/>
        </w:rPr>
        <w:t>份）于201</w:t>
      </w:r>
      <w:r>
        <w:rPr>
          <w:rFonts w:hint="eastAsia" w:ascii="仿宋_GB2312" w:eastAsia="仿宋_GB2312"/>
          <w:sz w:val="30"/>
          <w:highlight w:val="none"/>
          <w:lang w:val="en-US" w:eastAsia="zh-CN"/>
        </w:rPr>
        <w:t>8</w:t>
      </w:r>
      <w:r>
        <w:rPr>
          <w:rFonts w:hint="eastAsia" w:ascii="仿宋_GB2312" w:eastAsia="仿宋_GB2312"/>
          <w:sz w:val="30"/>
          <w:highlight w:val="none"/>
        </w:rPr>
        <w:t>年</w:t>
      </w:r>
      <w:r>
        <w:rPr>
          <w:rFonts w:hint="eastAsia" w:ascii="仿宋_GB2312" w:eastAsia="仿宋_GB2312"/>
          <w:sz w:val="30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0"/>
          <w:highlight w:val="none"/>
        </w:rPr>
        <w:t>月</w:t>
      </w:r>
      <w:r>
        <w:rPr>
          <w:rFonts w:hint="eastAsia" w:ascii="仿宋_GB2312" w:eastAsia="仿宋_GB2312"/>
          <w:sz w:val="30"/>
          <w:highlight w:val="none"/>
          <w:lang w:val="en-US" w:eastAsia="zh-CN"/>
        </w:rPr>
        <w:t>16</w:t>
      </w:r>
      <w:r>
        <w:rPr>
          <w:rFonts w:hint="eastAsia" w:ascii="仿宋_GB2312" w:eastAsia="仿宋_GB2312"/>
          <w:sz w:val="30"/>
          <w:highlight w:val="none"/>
        </w:rPr>
        <w:t>日前报送到</w:t>
      </w:r>
      <w:r>
        <w:rPr>
          <w:rFonts w:hint="eastAsia" w:ascii="仿宋_GB2312" w:eastAsia="仿宋_GB2312"/>
          <w:sz w:val="30"/>
          <w:highlight w:val="none"/>
          <w:lang w:eastAsia="zh-CN"/>
        </w:rPr>
        <w:t>研办。</w:t>
      </w:r>
    </w:p>
    <w:p>
      <w:pPr>
        <w:spacing w:line="360" w:lineRule="auto"/>
        <w:ind w:firstLine="646"/>
        <w:rPr>
          <w:rFonts w:hint="eastAsia" w:ascii="仿宋_GB2312" w:eastAsia="仿宋_GB2312"/>
          <w:sz w:val="30"/>
          <w:highlight w:val="none"/>
          <w:lang w:eastAsia="zh-CN"/>
        </w:rPr>
      </w:pPr>
      <w:bookmarkStart w:id="2" w:name="_GoBack"/>
      <w:bookmarkEnd w:id="2"/>
    </w:p>
    <w:p>
      <w:pPr>
        <w:spacing w:line="360" w:lineRule="auto"/>
        <w:ind w:firstLine="646"/>
        <w:rPr>
          <w:rFonts w:hint="eastAsia" w:ascii="仿宋_GB2312" w:eastAsia="仿宋_GB2312"/>
          <w:sz w:val="30"/>
          <w:highlight w:val="none"/>
          <w:lang w:eastAsia="zh-CN"/>
        </w:rPr>
      </w:pPr>
    </w:p>
    <w:p>
      <w:pPr>
        <w:spacing w:line="360" w:lineRule="auto"/>
        <w:ind w:firstLine="646"/>
        <w:rPr>
          <w:rFonts w:hint="eastAsia" w:ascii="仿宋_GB2312" w:eastAsia="仿宋_GB2312"/>
          <w:sz w:val="30"/>
          <w:highlight w:val="none"/>
          <w:lang w:eastAsia="zh-CN"/>
        </w:rPr>
      </w:pPr>
    </w:p>
    <w:p>
      <w:pPr>
        <w:spacing w:line="360" w:lineRule="auto"/>
        <w:ind w:firstLine="646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30"/>
        </w:rPr>
        <w:t>联系人：</w:t>
      </w:r>
      <w:r>
        <w:rPr>
          <w:rFonts w:hint="eastAsia" w:ascii="仿宋_GB2312" w:eastAsia="仿宋_GB2312"/>
          <w:sz w:val="30"/>
          <w:lang w:eastAsia="zh-CN"/>
        </w:rPr>
        <w:t>马玉龙</w:t>
      </w:r>
      <w:r>
        <w:rPr>
          <w:rFonts w:hint="eastAsia" w:ascii="仿宋_GB2312" w:eastAsia="仿宋_GB2312"/>
          <w:sz w:val="30"/>
        </w:rPr>
        <w:t xml:space="preserve">          电话：</w:t>
      </w:r>
      <w:r>
        <w:rPr>
          <w:rFonts w:hint="eastAsia" w:ascii="仿宋_GB2312" w:eastAsia="仿宋_GB2312"/>
          <w:sz w:val="30"/>
          <w:lang w:val="en-US" w:eastAsia="zh-CN"/>
        </w:rPr>
        <w:t>0993-</w:t>
      </w:r>
      <w:r>
        <w:rPr>
          <w:rFonts w:hint="eastAsia" w:ascii="仿宋_GB2312" w:eastAsia="仿宋_GB2312"/>
          <w:sz w:val="30"/>
        </w:rPr>
        <w:t>205</w:t>
      </w:r>
      <w:r>
        <w:rPr>
          <w:rFonts w:hint="eastAsia" w:ascii="仿宋_GB2312" w:eastAsia="仿宋_GB2312"/>
          <w:sz w:val="30"/>
          <w:lang w:val="en-US" w:eastAsia="zh-CN"/>
        </w:rPr>
        <w:t>7083</w:t>
      </w:r>
    </w:p>
    <w:p>
      <w:pPr>
        <w:pStyle w:val="9"/>
        <w:widowControl/>
        <w:ind w:firstLine="0" w:firstLineChars="0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pStyle w:val="9"/>
        <w:widowControl/>
        <w:ind w:firstLine="0" w:firstLineChars="0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pStyle w:val="9"/>
        <w:widowControl/>
        <w:ind w:firstLine="0" w:firstLineChars="0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</w:p>
    <w:p>
      <w:pPr>
        <w:pStyle w:val="9"/>
        <w:widowControl/>
        <w:ind w:firstLine="0"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成员</w:t>
      </w:r>
      <w:r>
        <w:rPr>
          <w:rFonts w:hint="eastAsia" w:ascii="仿宋" w:hAnsi="仿宋" w:eastAsia="仿宋"/>
          <w:b/>
          <w:sz w:val="28"/>
          <w:szCs w:val="28"/>
        </w:rPr>
        <w:t>基本情况表</w:t>
      </w:r>
    </w:p>
    <w:tbl>
      <w:tblPr>
        <w:tblStyle w:val="7"/>
        <w:tblW w:w="8924" w:type="dxa"/>
        <w:jc w:val="center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408"/>
        <w:gridCol w:w="1092"/>
        <w:gridCol w:w="1263"/>
        <w:gridCol w:w="1605"/>
        <w:gridCol w:w="316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38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指导教师信息</w:t>
            </w:r>
          </w:p>
        </w:tc>
        <w:tc>
          <w:tcPr>
            <w:tcW w:w="1408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姓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名</w:t>
            </w:r>
          </w:p>
        </w:tc>
        <w:tc>
          <w:tcPr>
            <w:tcW w:w="2355" w:type="dxa"/>
            <w:gridSpan w:val="2"/>
            <w:vAlign w:val="top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称</w:t>
            </w:r>
          </w:p>
        </w:tc>
        <w:tc>
          <w:tcPr>
            <w:tcW w:w="1605" w:type="dxa"/>
            <w:vAlign w:val="top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主要研究</w:t>
            </w:r>
          </w:p>
          <w:p>
            <w:pPr>
              <w:snapToGrid w:val="0"/>
              <w:spacing w:before="156" w:beforeLines="50" w:line="240" w:lineRule="atLeast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方向</w:t>
            </w:r>
          </w:p>
        </w:tc>
        <w:tc>
          <w:tcPr>
            <w:tcW w:w="3169" w:type="dxa"/>
            <w:vAlign w:val="top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所在科室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387" w:type="dxa"/>
            <w:vMerge w:val="continue"/>
            <w:vAlign w:val="center"/>
          </w:tcPr>
          <w:p>
            <w:pPr>
              <w:snapToGrid w:val="0"/>
              <w:spacing w:before="156" w:beforeLines="50" w:line="360" w:lineRule="auto"/>
              <w:jc w:val="center"/>
            </w:pPr>
          </w:p>
        </w:tc>
        <w:tc>
          <w:tcPr>
            <w:tcW w:w="1408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355" w:type="dxa"/>
            <w:gridSpan w:val="2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69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8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案例小组成员</w:t>
            </w:r>
          </w:p>
        </w:tc>
        <w:tc>
          <w:tcPr>
            <w:tcW w:w="1408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092" w:type="dxa"/>
            <w:vAlign w:val="top"/>
          </w:tcPr>
          <w:p>
            <w:pPr>
              <w:snapToGrid w:val="0"/>
              <w:spacing w:before="156" w:beforeLines="50" w:line="360" w:lineRule="auto"/>
              <w:ind w:right="-108" w:hanging="108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学号</w:t>
            </w:r>
          </w:p>
        </w:tc>
        <w:tc>
          <w:tcPr>
            <w:tcW w:w="1263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专业</w:t>
            </w:r>
          </w:p>
        </w:tc>
        <w:tc>
          <w:tcPr>
            <w:tcW w:w="1605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导师</w:t>
            </w:r>
          </w:p>
        </w:tc>
        <w:tc>
          <w:tcPr>
            <w:tcW w:w="3169" w:type="dxa"/>
            <w:vAlign w:val="top"/>
          </w:tcPr>
          <w:p>
            <w:pPr>
              <w:snapToGrid w:val="0"/>
              <w:spacing w:before="156" w:beforeLines="50" w:line="24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在本项目中承担的</w:t>
            </w:r>
          </w:p>
          <w:p>
            <w:pPr>
              <w:snapToGrid w:val="0"/>
              <w:spacing w:before="156" w:beforeLines="50" w:line="240" w:lineRule="atLeas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主要任务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87" w:type="dxa"/>
            <w:vMerge w:val="continue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69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87" w:type="dxa"/>
            <w:vMerge w:val="continue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color w:val="C00000"/>
                <w:position w:val="6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color w:val="000000"/>
                <w:position w:val="6"/>
                <w:sz w:val="24"/>
              </w:rPr>
            </w:pPr>
          </w:p>
        </w:tc>
        <w:tc>
          <w:tcPr>
            <w:tcW w:w="3169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87" w:type="dxa"/>
            <w:vMerge w:val="continue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69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87" w:type="dxa"/>
            <w:vMerge w:val="continue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69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387" w:type="dxa"/>
            <w:vMerge w:val="continue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08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92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3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vAlign w:val="top"/>
          </w:tcPr>
          <w:p>
            <w:pPr>
              <w:snapToGrid w:val="0"/>
              <w:spacing w:before="156" w:beforeLines="50"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169" w:type="dxa"/>
            <w:vAlign w:val="top"/>
          </w:tcPr>
          <w:p>
            <w:pPr>
              <w:snapToGrid w:val="0"/>
              <w:spacing w:before="156" w:beforeLines="50"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6" w:hRule="atLeast"/>
          <w:jc w:val="center"/>
        </w:trPr>
        <w:tc>
          <w:tcPr>
            <w:tcW w:w="8924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kern w:val="0"/>
                <w:szCs w:val="21"/>
              </w:rPr>
              <w:t>简述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该病例国内外相关研究现状</w:t>
            </w:r>
            <w:r>
              <w:rPr>
                <w:rFonts w:hint="eastAsia" w:ascii="宋体" w:hAnsi="宋体" w:cs="宋体"/>
                <w:kern w:val="0"/>
                <w:szCs w:val="21"/>
              </w:rPr>
              <w:t>（不超过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00字）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8924" w:type="dxa"/>
            <w:gridSpan w:val="6"/>
            <w:vAlign w:val="top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（二）简述团队基本情况及实施本项目的优势条件（不超过500字）。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32"/>
          <w:szCs w:val="40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vertAlign w:val="baseline"/>
          <w:lang w:val="en-US" w:eastAsia="zh-CN"/>
        </w:rPr>
        <w:t>二、病例基本情况说明书</w:t>
      </w:r>
    </w:p>
    <w:tbl>
      <w:tblPr>
        <w:tblStyle w:val="8"/>
        <w:tblW w:w="8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（一）疾病基本定义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（二）病理解剖特点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（三）病因与发病机制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（四）临床及病理生理特点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（五）诊断及诊断标准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01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（六）治疗与预后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36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vertAlign w:val="baseline"/>
          <w:lang w:eastAsia="zh-CN"/>
        </w:rPr>
        <w:t>三、临床案例编写模板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（一）病例基本信息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（包括：病例所属学科、病例名称、病例症状描述、主要诊断）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（二）病人基本情况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主诉：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姓名：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性别：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年龄：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出生日期：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籍贯：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职业：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工作地点：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婚姻状况：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（三）问诊记录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Q1：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P:   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Q2：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P: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...............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（四）体格检查（要求附相应的图片、检查报告单等）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检查项目1：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检查结果：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（五）辅助检查（要求附相应的图片、检查报告单等）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检查项目1：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检查结果：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（六）诊断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主要诊断：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诊断依据（根据某项问诊、体格检查或辅助检查得出相关诊断）：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次要诊断：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诊断依据：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......</w:t>
            </w: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华文仿宋" w:hAnsi="华文仿宋" w:eastAsia="华文仿宋" w:cs="华文仿宋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（七）鉴别诊断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鉴别诊断1：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诊断依据：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鉴别诊断2：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诊断依据: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......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（八）处置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处置项目1：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处置项目2: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措施：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......</w:t>
            </w: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vertAlign w:val="baseline"/>
          <w:lang w:val="en-US" w:eastAsia="zh-CN"/>
        </w:rPr>
        <w:t>四、推荐、审批意见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numPr>
                <w:ilvl w:val="0"/>
                <w:numId w:val="0"/>
              </w:numPr>
              <w:snapToGrid w:val="0"/>
              <w:spacing w:before="156" w:beforeLines="50" w:line="360" w:lineRule="auto"/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指导教师审核推荐意见：</w:t>
            </w: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指导教师签字：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　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导师评审意见：</w:t>
            </w: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导师签字：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专家组评审意见：</w:t>
            </w: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专家组组长签字：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月    日</w:t>
            </w:r>
          </w:p>
        </w:tc>
      </w:tr>
    </w:tbl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  <w:rPr>
          <w:rFonts w:ascii="黑体" w:eastAsia="黑体"/>
          <w:sz w:val="36"/>
        </w:rPr>
      </w:pPr>
    </w:p>
    <w:p>
      <w:pPr>
        <w:spacing w:line="460" w:lineRule="exact"/>
        <w:jc w:val="center"/>
      </w:pPr>
      <w:r>
        <w:rPr>
          <w:rFonts w:hint="eastAsia" w:ascii="黑体" w:eastAsia="黑体"/>
          <w:sz w:val="36"/>
          <w:lang w:val="en-US" w:eastAsia="zh-CN"/>
        </w:rPr>
        <w:t>1-1</w:t>
      </w:r>
      <w:r>
        <w:rPr>
          <w:rFonts w:ascii="黑体" w:eastAsia="黑体"/>
          <w:sz w:val="36"/>
        </w:rPr>
        <w:t>.</w:t>
      </w:r>
      <w:r>
        <w:rPr>
          <w:rFonts w:hint="eastAsia" w:ascii="黑体" w:eastAsia="黑体"/>
          <w:sz w:val="36"/>
          <w:lang w:eastAsia="zh-CN"/>
        </w:rPr>
        <w:t>指导教师</w:t>
      </w:r>
      <w:r>
        <w:rPr>
          <w:rFonts w:ascii="黑体" w:eastAsia="黑体"/>
          <w:sz w:val="36"/>
        </w:rPr>
        <w:t>情况及对作品的说明</w:t>
      </w:r>
    </w:p>
    <w:p>
      <w:pPr>
        <w:spacing w:before="119" w:line="460" w:lineRule="exact"/>
      </w:pPr>
      <w:r>
        <w:rPr>
          <w:rFonts w:ascii="仿宋_GB2312" w:eastAsia="仿宋_GB2312"/>
          <w:sz w:val="30"/>
        </w:rPr>
        <w:t>说明：1．由</w:t>
      </w:r>
      <w:r>
        <w:rPr>
          <w:rFonts w:hint="eastAsia" w:ascii="仿宋_GB2312" w:eastAsia="仿宋_GB2312"/>
          <w:sz w:val="30"/>
          <w:lang w:eastAsia="zh-CN"/>
        </w:rPr>
        <w:t>指导教师</w:t>
      </w:r>
      <w:r>
        <w:rPr>
          <w:rFonts w:ascii="仿宋_GB2312" w:eastAsia="仿宋_GB2312"/>
          <w:sz w:val="30"/>
        </w:rPr>
        <w:t>本人填写；</w:t>
      </w:r>
    </w:p>
    <w:p>
      <w:pPr>
        <w:spacing w:line="460" w:lineRule="exact"/>
        <w:ind w:firstLine="646"/>
      </w:pPr>
      <w:r>
        <w:rPr>
          <w:rFonts w:ascii="仿宋_GB2312" w:eastAsia="仿宋_GB2312"/>
          <w:sz w:val="30"/>
        </w:rPr>
        <w:t xml:space="preserve">  2．</w:t>
      </w:r>
      <w:r>
        <w:rPr>
          <w:rFonts w:hint="eastAsia" w:ascii="仿宋_GB2312" w:eastAsia="仿宋_GB2312"/>
          <w:sz w:val="30"/>
          <w:lang w:eastAsia="zh-CN"/>
        </w:rPr>
        <w:t>指导教师</w:t>
      </w:r>
      <w:r>
        <w:rPr>
          <w:rFonts w:ascii="仿宋_GB2312" w:eastAsia="仿宋_GB2312"/>
          <w:sz w:val="30"/>
        </w:rPr>
        <w:t>必须具有</w:t>
      </w:r>
      <w:r>
        <w:rPr>
          <w:rFonts w:hint="eastAsia" w:ascii="仿宋_GB2312" w:eastAsia="仿宋_GB2312"/>
          <w:sz w:val="30"/>
          <w:lang w:eastAsia="zh-CN"/>
        </w:rPr>
        <w:t>丰富临床经验</w:t>
      </w:r>
      <w:r>
        <w:rPr>
          <w:rFonts w:ascii="仿宋_GB2312" w:eastAsia="仿宋_GB2312"/>
          <w:sz w:val="30"/>
        </w:rPr>
        <w:t>，并是与申报作品相同或相关领域的</w:t>
      </w:r>
      <w:r>
        <w:rPr>
          <w:rFonts w:hint="eastAsia" w:ascii="仿宋_GB2312" w:eastAsia="仿宋_GB2312"/>
          <w:sz w:val="30"/>
          <w:lang w:eastAsia="zh-CN"/>
        </w:rPr>
        <w:t>临床医生</w:t>
      </w:r>
      <w:r>
        <w:rPr>
          <w:rFonts w:ascii="仿宋_GB2312" w:eastAsia="仿宋_GB2312"/>
          <w:sz w:val="30"/>
        </w:rPr>
        <w:t>；</w:t>
      </w:r>
    </w:p>
    <w:p>
      <w:pPr>
        <w:spacing w:line="460" w:lineRule="exact"/>
        <w:ind w:firstLine="646"/>
      </w:pPr>
      <w:r>
        <w:rPr>
          <w:rFonts w:ascii="仿宋_GB2312" w:eastAsia="仿宋_GB2312"/>
          <w:sz w:val="30"/>
        </w:rPr>
        <w:t xml:space="preserve">  3．</w:t>
      </w:r>
      <w:r>
        <w:rPr>
          <w:rFonts w:hint="eastAsia" w:ascii="仿宋_GB2312" w:eastAsia="仿宋_GB2312"/>
          <w:sz w:val="30"/>
          <w:lang w:eastAsia="zh-CN"/>
        </w:rPr>
        <w:t>指导教师</w:t>
      </w:r>
      <w:r>
        <w:rPr>
          <w:rFonts w:ascii="仿宋_GB2312" w:eastAsia="仿宋_GB2312"/>
          <w:sz w:val="30"/>
        </w:rPr>
        <w:t>填写此部分，即视为同意</w:t>
      </w:r>
      <w:r>
        <w:rPr>
          <w:rFonts w:hint="eastAsia" w:ascii="仿宋_GB2312" w:eastAsia="仿宋_GB2312"/>
          <w:sz w:val="30"/>
          <w:lang w:eastAsia="zh-CN"/>
        </w:rPr>
        <w:t>指导</w:t>
      </w:r>
      <w:r>
        <w:rPr>
          <w:rFonts w:ascii="仿宋_GB2312" w:eastAsia="仿宋_GB2312"/>
          <w:sz w:val="30"/>
        </w:rPr>
        <w:t>；</w:t>
      </w:r>
    </w:p>
    <w:p>
      <w:pPr>
        <w:spacing w:after="119" w:line="460" w:lineRule="exact"/>
        <w:ind w:firstLine="646"/>
      </w:pPr>
      <w:r>
        <w:rPr>
          <w:rFonts w:ascii="仿宋_GB2312" w:eastAsia="仿宋_GB2312"/>
          <w:sz w:val="30"/>
        </w:rPr>
        <w:t xml:space="preserve">  4．</w:t>
      </w:r>
      <w:r>
        <w:rPr>
          <w:rFonts w:hint="eastAsia" w:ascii="仿宋_GB2312" w:eastAsia="仿宋_GB2312"/>
          <w:sz w:val="30"/>
          <w:lang w:eastAsia="zh-CN"/>
        </w:rPr>
        <w:t>指导教师</w:t>
      </w:r>
      <w:r>
        <w:rPr>
          <w:rFonts w:ascii="仿宋_GB2312" w:eastAsia="仿宋_GB2312"/>
          <w:sz w:val="30"/>
        </w:rPr>
        <w:t>所在单位签章仅被视为对</w:t>
      </w:r>
      <w:r>
        <w:rPr>
          <w:rFonts w:hint="eastAsia" w:ascii="仿宋_GB2312" w:eastAsia="仿宋_GB2312"/>
          <w:sz w:val="30"/>
          <w:lang w:eastAsia="zh-CN"/>
        </w:rPr>
        <w:t>指导教师</w:t>
      </w:r>
      <w:r>
        <w:rPr>
          <w:rFonts w:ascii="仿宋_GB2312" w:eastAsia="仿宋_GB2312"/>
          <w:sz w:val="30"/>
        </w:rPr>
        <w:t>身份的确认。</w:t>
      </w:r>
    </w:p>
    <w:p>
      <w:pPr>
        <w:spacing w:line="460" w:lineRule="exact"/>
      </w:pPr>
    </w:p>
    <w:tbl>
      <w:tblPr>
        <w:tblStyle w:val="7"/>
        <w:tblW w:w="9900" w:type="dxa"/>
        <w:tblInd w:w="-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367"/>
        <w:gridCol w:w="1163"/>
        <w:gridCol w:w="743"/>
        <w:gridCol w:w="738"/>
        <w:gridCol w:w="635"/>
        <w:gridCol w:w="113"/>
        <w:gridCol w:w="420"/>
        <w:gridCol w:w="630"/>
        <w:gridCol w:w="113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114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推荐者情况</w:t>
            </w:r>
          </w:p>
        </w:tc>
        <w:tc>
          <w:tcPr>
            <w:tcW w:w="1367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姓  名</w:t>
            </w:r>
          </w:p>
        </w:tc>
        <w:tc>
          <w:tcPr>
            <w:tcW w:w="11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74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性别</w:t>
            </w:r>
          </w:p>
        </w:tc>
        <w:tc>
          <w:tcPr>
            <w:tcW w:w="7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748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年龄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743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职称</w:t>
            </w:r>
          </w:p>
        </w:tc>
        <w:tc>
          <w:tcPr>
            <w:tcW w:w="283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工作单位</w:t>
            </w:r>
          </w:p>
        </w:tc>
        <w:tc>
          <w:tcPr>
            <w:tcW w:w="739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通讯地址</w:t>
            </w:r>
          </w:p>
        </w:tc>
        <w:tc>
          <w:tcPr>
            <w:tcW w:w="3279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  <w:tc>
          <w:tcPr>
            <w:tcW w:w="116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邮政编码</w:t>
            </w:r>
          </w:p>
        </w:tc>
        <w:tc>
          <w:tcPr>
            <w:tcW w:w="29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60" w:lineRule="exact"/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both"/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联系</w:t>
            </w:r>
            <w:r>
              <w:rPr>
                <w:rFonts w:ascii="仿宋_GB2312" w:eastAsia="仿宋_GB2312"/>
                <w:sz w:val="30"/>
              </w:rPr>
              <w:t>电话</w:t>
            </w:r>
          </w:p>
        </w:tc>
        <w:tc>
          <w:tcPr>
            <w:tcW w:w="739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指导教师</w:t>
            </w:r>
            <w:r>
              <w:rPr>
                <w:rFonts w:ascii="仿宋_GB2312" w:eastAsia="仿宋_GB2312"/>
                <w:sz w:val="30"/>
              </w:rPr>
              <w:t>所在</w:t>
            </w:r>
          </w:p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单位签章</w:t>
            </w:r>
          </w:p>
        </w:tc>
        <w:tc>
          <w:tcPr>
            <w:tcW w:w="739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 xml:space="preserve">                （签章）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>请对申报者申报情况的真实性作出阐述</w:t>
            </w:r>
          </w:p>
        </w:tc>
        <w:tc>
          <w:tcPr>
            <w:tcW w:w="739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left"/>
            </w:pPr>
            <w:r>
              <w:rPr>
                <w:rFonts w:ascii="仿宋_GB2312" w:eastAsia="仿宋_GB2312"/>
                <w:sz w:val="30"/>
              </w:rPr>
              <w:t xml:space="preserve"> 请对</w:t>
            </w:r>
            <w:r>
              <w:rPr>
                <w:rFonts w:hint="eastAsia" w:ascii="仿宋_GB2312" w:eastAsia="仿宋_GB2312"/>
                <w:sz w:val="30"/>
                <w:lang w:eastAsia="zh-CN"/>
              </w:rPr>
              <w:t>案例</w:t>
            </w:r>
            <w:r>
              <w:rPr>
                <w:rFonts w:ascii="仿宋_GB2312" w:eastAsia="仿宋_GB2312"/>
                <w:sz w:val="30"/>
              </w:rPr>
              <w:t>的意义、技术水平、适用范围及推广前景作出您的评价</w:t>
            </w:r>
          </w:p>
        </w:tc>
        <w:tc>
          <w:tcPr>
            <w:tcW w:w="739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60" w:lineRule="exact"/>
              <w:jc w:val="center"/>
            </w:pPr>
            <w:r>
              <w:rPr>
                <w:rFonts w:ascii="仿宋_GB2312" w:eastAsia="仿宋_GB2312"/>
                <w:sz w:val="30"/>
              </w:rPr>
              <w:t>其它说明</w:t>
            </w:r>
          </w:p>
        </w:tc>
        <w:tc>
          <w:tcPr>
            <w:tcW w:w="7393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460" w:lineRule="exact"/>
              <w:jc w:val="left"/>
            </w:pPr>
          </w:p>
        </w:tc>
      </w:tr>
    </w:tbl>
    <w:p>
      <w:pPr>
        <w:jc w:val="center"/>
        <w:rPr>
          <w:rFonts w:hint="eastAsia"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1-2</w:t>
      </w:r>
      <w:r>
        <w:rPr>
          <w:rFonts w:hint="eastAsia" w:ascii="黑体" w:hAnsi="黑体" w:eastAsia="黑体"/>
          <w:b/>
          <w:bCs/>
          <w:sz w:val="44"/>
          <w:szCs w:val="44"/>
        </w:rPr>
        <w:t>知情同意书</w:t>
      </w:r>
    </w:p>
    <w:p>
      <w:pPr>
        <w:wordWrap w:val="0"/>
        <w:jc w:val="right"/>
        <w:rPr>
          <w:rFonts w:hint="eastAsia" w:ascii="黑体" w:hAnsi="黑体" w:eastAsia="黑体"/>
          <w:b/>
          <w:bCs/>
          <w:sz w:val="24"/>
          <w:u w:val="single"/>
        </w:rPr>
      </w:pPr>
      <w:r>
        <w:rPr>
          <w:rFonts w:hint="eastAsia" w:ascii="黑体" w:hAnsi="黑体" w:eastAsia="黑体"/>
          <w:b/>
          <w:bCs/>
          <w:sz w:val="24"/>
        </w:rPr>
        <w:t>编号：</w:t>
      </w:r>
      <w:r>
        <w:rPr>
          <w:rFonts w:hint="eastAsia" w:ascii="黑体" w:hAnsi="黑体" w:eastAsia="黑体"/>
          <w:b/>
          <w:bCs/>
          <w:sz w:val="24"/>
          <w:u w:val="single"/>
          <w:lang w:val="en-US" w:eastAsia="zh-CN"/>
        </w:rPr>
        <w:t>2015001</w:t>
      </w:r>
      <w:r>
        <w:rPr>
          <w:rFonts w:hint="eastAsia" w:ascii="黑体" w:hAnsi="黑体" w:eastAsia="黑体"/>
          <w:b/>
          <w:bCs/>
          <w:sz w:val="24"/>
          <w:u w:val="single"/>
        </w:rPr>
        <w:t xml:space="preserve"> </w:t>
      </w:r>
    </w:p>
    <w:p>
      <w:pPr>
        <w:spacing w:line="348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案例</w:t>
      </w:r>
      <w:r>
        <w:rPr>
          <w:rFonts w:hint="eastAsia"/>
          <w:b/>
          <w:bCs/>
          <w:sz w:val="24"/>
        </w:rPr>
        <w:t>名称：</w:t>
      </w:r>
    </w:p>
    <w:p>
      <w:pPr>
        <w:spacing w:line="348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说明</w:t>
      </w:r>
    </w:p>
    <w:p>
      <w:pPr>
        <w:spacing w:line="348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我们将收集您本次住院的医疗记录，用于建设</w:t>
      </w:r>
      <w:r>
        <w:rPr>
          <w:rFonts w:hint="eastAsia"/>
          <w:sz w:val="24"/>
          <w:lang w:eastAsia="zh-CN"/>
        </w:rPr>
        <w:t>我院</w:t>
      </w:r>
      <w:r>
        <w:rPr>
          <w:rFonts w:hint="eastAsia"/>
          <w:sz w:val="24"/>
        </w:rPr>
        <w:t>临床医学专业学位教学案例库。您的参与有助于提高医学专业学位研究生的临床教学，帮助我们培养更优秀的临床医生，为更广大病人的医疗卫生保健服务。</w:t>
      </w:r>
    </w:p>
    <w:p>
      <w:pPr>
        <w:spacing w:line="348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隐私保密</w:t>
      </w:r>
    </w:p>
    <w:p>
      <w:pPr>
        <w:spacing w:line="348" w:lineRule="auto"/>
        <w:ind w:firstLine="480" w:firstLineChars="200"/>
        <w:rPr>
          <w:rFonts w:hint="eastAsia"/>
          <w:sz w:val="24"/>
        </w:rPr>
      </w:pPr>
      <w:bookmarkStart w:id="0" w:name="OLE_LINK248"/>
      <w:bookmarkStart w:id="1" w:name="OLE_LINK247"/>
      <w:r>
        <w:rPr>
          <w:rFonts w:hint="eastAsia"/>
          <w:sz w:val="24"/>
        </w:rPr>
        <w:t>如果您决定参加本项目，您的医疗记录信息将会向使用案例库的师生公布，您的个人资料均属保密。任何可以识别您身份及相貌的信息将不会体现在案例中。所有使用案例库的师生和相关方都会按要求对相关信息保密。您的档案将妥善保存，仅供项目组人员查阅。</w:t>
      </w:r>
      <w:bookmarkEnd w:id="0"/>
      <w:bookmarkEnd w:id="1"/>
    </w:p>
    <w:p>
      <w:pPr>
        <w:spacing w:line="348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患者承诺</w:t>
      </w:r>
    </w:p>
    <w:p>
      <w:pPr>
        <w:spacing w:line="348" w:lineRule="auto"/>
        <w:ind w:firstLine="496" w:firstLineChars="207"/>
        <w:rPr>
          <w:rFonts w:hint="eastAsia"/>
          <w:sz w:val="24"/>
        </w:rPr>
      </w:pPr>
      <w:r>
        <w:rPr>
          <w:rFonts w:hint="eastAsia"/>
          <w:sz w:val="24"/>
        </w:rPr>
        <w:t>我已经阅读而且了解上述有关这个项目的背景，相关负责人对项目中潜在的风险和益处已做出全面解释，并且给我机会就关于本项目及我的参与提出问题，且已得到满意的答复。基于个人的意愿，我同意参加本项目并同意提供我的医疗记录给项目组。</w:t>
      </w:r>
    </w:p>
    <w:p>
      <w:pPr>
        <w:spacing w:line="348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仅以签署本知情同意书确认我同意参加本项目，同时我确知我不会因为参加本项目而损伤任何法律权利。</w:t>
      </w:r>
    </w:p>
    <w:p>
      <w:pPr>
        <w:spacing w:line="348" w:lineRule="auto"/>
        <w:ind w:firstLine="435"/>
        <w:rPr>
          <w:rFonts w:hint="eastAsia"/>
          <w:sz w:val="24"/>
        </w:rPr>
      </w:pPr>
    </w:p>
    <w:p>
      <w:pPr>
        <w:spacing w:line="348" w:lineRule="auto"/>
        <w:ind w:firstLine="435"/>
        <w:rPr>
          <w:rFonts w:hint="eastAsia"/>
          <w:sz w:val="24"/>
        </w:rPr>
      </w:pPr>
    </w:p>
    <w:p>
      <w:pPr>
        <w:spacing w:line="348" w:lineRule="auto"/>
        <w:ind w:firstLine="435"/>
        <w:rPr>
          <w:rFonts w:hint="eastAsia"/>
          <w:sz w:val="24"/>
        </w:rPr>
      </w:pPr>
    </w:p>
    <w:p>
      <w:pPr>
        <w:spacing w:line="348" w:lineRule="auto"/>
        <w:ind w:firstLine="435"/>
        <w:rPr>
          <w:rFonts w:hint="eastAsia"/>
          <w:sz w:val="24"/>
        </w:rPr>
      </w:pPr>
    </w:p>
    <w:p>
      <w:pPr>
        <w:spacing w:line="348" w:lineRule="auto"/>
        <w:ind w:firstLine="435"/>
        <w:rPr>
          <w:rFonts w:hint="eastAsia"/>
          <w:sz w:val="24"/>
        </w:rPr>
      </w:pPr>
    </w:p>
    <w:p>
      <w:pPr>
        <w:spacing w:line="348" w:lineRule="auto"/>
        <w:ind w:firstLine="435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患者（或法定监护人）签名：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348" w:lineRule="auto"/>
        <w:ind w:firstLine="435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案例采集者签名：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</w:p>
    <w:p>
      <w:pPr>
        <w:spacing w:line="348" w:lineRule="auto"/>
        <w:ind w:firstLine="435"/>
        <w:rPr>
          <w:rFonts w:hint="eastAsia" w:eastAsia="宋体"/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案例采集者联系方式：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</w:t>
      </w:r>
    </w:p>
    <w:p>
      <w:pPr>
        <w:spacing w:line="348" w:lineRule="auto"/>
        <w:ind w:firstLine="435"/>
        <w:rPr>
          <w:rFonts w:hint="eastAsia"/>
          <w:sz w:val="24"/>
        </w:rPr>
      </w:pPr>
      <w:r>
        <w:rPr>
          <w:rFonts w:hint="eastAsia"/>
          <w:sz w:val="24"/>
        </w:rPr>
        <w:t>时间：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>日</w:t>
      </w:r>
    </w:p>
    <w:p>
      <w:pPr>
        <w:jc w:val="left"/>
        <w:rPr>
          <w:rFonts w:hint="eastAsia" w:ascii="华文仿宋" w:hAnsi="华文仿宋" w:eastAsia="华文仿宋" w:cs="华文仿宋"/>
          <w:b w:val="0"/>
          <w:bCs w:val="0"/>
          <w:sz w:val="32"/>
          <w:szCs w:val="40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A76E4"/>
    <w:rsid w:val="01BE259F"/>
    <w:rsid w:val="025A3632"/>
    <w:rsid w:val="02C10572"/>
    <w:rsid w:val="066616B4"/>
    <w:rsid w:val="06FE6E47"/>
    <w:rsid w:val="09562DDC"/>
    <w:rsid w:val="0BA44F54"/>
    <w:rsid w:val="0E03508E"/>
    <w:rsid w:val="1E8034DA"/>
    <w:rsid w:val="1F965AD9"/>
    <w:rsid w:val="277042CD"/>
    <w:rsid w:val="30F27E0B"/>
    <w:rsid w:val="46E77F88"/>
    <w:rsid w:val="474A76E4"/>
    <w:rsid w:val="4D8F2D5E"/>
    <w:rsid w:val="667F4494"/>
    <w:rsid w:val="66E2238A"/>
    <w:rsid w:val="66E974F5"/>
    <w:rsid w:val="66FA32B4"/>
    <w:rsid w:val="6D8C55A3"/>
    <w:rsid w:val="704844EF"/>
    <w:rsid w:val="71E87BEF"/>
    <w:rsid w:val="74772662"/>
    <w:rsid w:val="74C651EF"/>
    <w:rsid w:val="74CF3897"/>
    <w:rsid w:val="7C524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bCs/>
      <w:sz w:val="4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customStyle="1" w:styleId="5">
    <w:name w:val="Char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列出段落"/>
    <w:basedOn w:val="1"/>
    <w:qFormat/>
    <w:uiPriority w:val="0"/>
    <w:pPr>
      <w:ind w:firstLine="420" w:firstLineChars="200"/>
    </w:p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2017-01-13T03:03:00Z</dcterms:created>
  <dc:creator>Administrator</dc:creator>
  <cp:lastModifiedBy>卡夫迷你</cp:lastModifiedBy>
  <cp:lastPrinted>2017-04-18T08:15:00Z</cp:lastPrinted>
  <dcterms:modified xsi:type="dcterms:W3CDTF">2018-11-12T04:56:53Z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